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left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-242569</wp:posOffset>
            </wp:positionH>
            <wp:positionV relativeFrom="paragraph">
              <wp:posOffset>-633094</wp:posOffset>
            </wp:positionV>
            <wp:extent cx="1238250" cy="1257300"/>
            <wp:effectExtent b="0" l="0" r="0" t="0"/>
            <wp:wrapNone/>
            <wp:docPr descr="Logo-transparent-1.png" id="10" name="image1.png"/>
            <a:graphic>
              <a:graphicData uri="http://schemas.openxmlformats.org/drawingml/2006/picture">
                <pic:pic>
                  <pic:nvPicPr>
                    <pic:cNvPr descr="Logo-transparent-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5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center" w:leader="none" w:pos="4536"/>
          <w:tab w:val="right" w:leader="none" w:pos="9072"/>
        </w:tabs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Planned Program Content (PPC)</w:t>
      </w:r>
    </w:p>
    <w:p w:rsidR="00000000" w:rsidDel="00000000" w:rsidP="00000000" w:rsidRDefault="00000000" w:rsidRPr="00000000" w14:paraId="00000004">
      <w:pPr>
        <w:tabs>
          <w:tab w:val="center" w:leader="none" w:pos="4536"/>
          <w:tab w:val="right" w:leader="none" w:pos="9072"/>
        </w:tabs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42"/>
          <w:szCs w:val="42"/>
          <w:vertAlign w:val="superscript"/>
          <w:rtl w:val="0"/>
        </w:rPr>
        <w:t xml:space="preserve">Christmas Rewia Trophy- Brwinów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5"/>
        <w:gridCol w:w="5535"/>
        <w:tblGridChange w:id="0">
          <w:tblGrid>
            <w:gridCol w:w="4965"/>
            <w:gridCol w:w="553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Name of the club and country: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Discipline and category: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15"/>
        <w:tblGridChange w:id="0">
          <w:tblGrid>
            <w:gridCol w:w="105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Elements: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0"/>
        <w:gridCol w:w="4140"/>
        <w:gridCol w:w="220"/>
        <w:gridCol w:w="860"/>
        <w:gridCol w:w="4400"/>
        <w:tblGridChange w:id="0">
          <w:tblGrid>
            <w:gridCol w:w="880"/>
            <w:gridCol w:w="4140"/>
            <w:gridCol w:w="220"/>
            <w:gridCol w:w="860"/>
            <w:gridCol w:w="440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Short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Free Skating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pageBreakBefore w:val="0"/>
        <w:spacing w:after="0"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ageBreakBefore w:val="0"/>
      <w:spacing w:after="0" w:lineRule="auto"/>
      <w:rPr>
        <w:rFonts w:ascii="Georgia" w:cs="Georgia" w:eastAsia="Georgia" w:hAnsi="Georgia"/>
        <w:sz w:val="14"/>
        <w:szCs w:val="14"/>
      </w:rPr>
    </w:pPr>
    <w:r w:rsidDel="00000000" w:rsidR="00000000" w:rsidRPr="00000000">
      <w:rPr>
        <w:rFonts w:ascii="Georgia" w:cs="Georgia" w:eastAsia="Georgia" w:hAnsi="Georgia"/>
        <w:sz w:val="14"/>
        <w:szCs w:val="14"/>
        <w:rtl w:val="0"/>
      </w:rPr>
      <w:t xml:space="preserve">We would like to inform you that the administrator of your personal data provided in the above notification is Międzyszkolny Klub Sportowy REWIA WARSZAWA based in Warsaw, ul. Retmańska 16B 04-987, NIP 952-216-48-40, REGON 367648633. Please send any questions and doubts to the president of the club, Jan Mościcki, at kontakt@rewiawarszawa.pl. Your data will be processed for the purpose of creating a list of competition participants - Christmas Rewia Trophy Brwinów 2023, in accordance with the principle that data processing is lawful if it is necessary for the implementation of the entry list.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4184D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semiHidden w:val="1"/>
    <w:unhideWhenUsed w:val="1"/>
    <w:rsid w:val="0054184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54184D"/>
  </w:style>
  <w:style w:type="paragraph" w:styleId="Stopka">
    <w:name w:val="footer"/>
    <w:basedOn w:val="Normalny"/>
    <w:link w:val="StopkaZnak"/>
    <w:uiPriority w:val="99"/>
    <w:semiHidden w:val="1"/>
    <w:unhideWhenUsed w:val="1"/>
    <w:rsid w:val="0054184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54184D"/>
  </w:style>
  <w:style w:type="table" w:styleId="Tabela-Siatka">
    <w:name w:val="Table Grid"/>
    <w:basedOn w:val="Standardowy"/>
    <w:uiPriority w:val="59"/>
    <w:rsid w:val="0054184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JPTPaUgIXKN0jdCpWtFcaQrNw==">CgMxLjA4AHIhMTFrdW5oLU5HdkZrbllxWUpoQi1heHdwMTRsT2RvX21N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2019-05-18T23:50:00Z</dcterms:created>
  <dc:creator>Samsung</dc:creator>
</cp:coreProperties>
</file>